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1653E2">
            <w:pPr>
              <w:pStyle w:val="Cabealh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F41687">
              <w:rPr>
                <w:sz w:val="22"/>
              </w:rPr>
              <w:t>4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7"/>
              <w:spacing w:before="40" w:after="40"/>
              <w:jc w:val="both"/>
              <w:rPr>
                <w:b/>
              </w:rPr>
            </w:pPr>
            <w:r>
              <w:t xml:space="preserve">OBJETO: </w:t>
            </w:r>
            <w:r w:rsidR="00F41687" w:rsidRPr="00F41687">
              <w:rPr>
                <w:b/>
                <w:bCs/>
              </w:rPr>
              <w:t>Execução das obras do sistema de prevenção e combate a incêndio e adequação à acessibilidade e mobilidade das instalações da 8ª Superintêndencia Regional da Codevasf, São Luis – MA</w:t>
            </w:r>
            <w:r w:rsidR="00AC12B6">
              <w:rPr>
                <w:b/>
                <w:bCs/>
              </w:rPr>
              <w:t>.</w:t>
            </w:r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D767D4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DECLARAÇÃO;  </w:t>
            </w:r>
            <w:r>
              <w:rPr>
                <w:b/>
                <w:sz w:val="22"/>
                <w:vertAlign w:val="baseline"/>
              </w:rPr>
              <w:t>ANEXO II</w:t>
            </w:r>
            <w:r>
              <w:rPr>
                <w:sz w:val="22"/>
                <w:vertAlign w:val="baseline"/>
              </w:rPr>
              <w:t xml:space="preserve"> - TERMOS DE REFERÊNCIA; </w:t>
            </w:r>
            <w:r>
              <w:rPr>
                <w:b/>
                <w:sz w:val="22"/>
                <w:vertAlign w:val="baseline"/>
              </w:rPr>
              <w:t xml:space="preserve">ANEXO III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IV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VI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 DO SISTEMA DE PREVENÇÃO DE COMBATE A INCÊNDIO</w:t>
            </w:r>
            <w:bookmarkStart w:id="0" w:name="_GoBack"/>
            <w:bookmarkEnd w:id="0"/>
            <w:r w:rsidR="00632381">
              <w:rPr>
                <w:sz w:val="22"/>
                <w:vertAlign w:val="baseline"/>
              </w:rPr>
              <w:t xml:space="preserve">; </w:t>
            </w:r>
            <w:r w:rsidR="00632381" w:rsidRPr="00632381">
              <w:rPr>
                <w:b/>
                <w:sz w:val="22"/>
                <w:vertAlign w:val="baseline"/>
              </w:rPr>
              <w:t>ANEXO VII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Cabealh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r>
              <w:rPr>
                <w:b/>
                <w:sz w:val="22"/>
              </w:rPr>
              <w:t>Confirmo  as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F41687">
              <w:rPr>
                <w:sz w:val="22"/>
                <w:vertAlign w:val="baseline"/>
              </w:rPr>
              <w:t>4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9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63F" w:rsidRDefault="00A3763F" w:rsidP="00410994">
      <w:r>
        <w:separator/>
      </w:r>
    </w:p>
  </w:endnote>
  <w:endnote w:type="continuationSeparator" w:id="0">
    <w:p w:rsidR="00A3763F" w:rsidRDefault="00A3763F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63F" w:rsidRDefault="00A3763F" w:rsidP="00410994">
      <w:r>
        <w:separator/>
      </w:r>
    </w:p>
  </w:footnote>
  <w:footnote w:type="continuationSeparator" w:id="0">
    <w:p w:rsidR="00A3763F" w:rsidRDefault="00A3763F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o:ole="" fillcolor="window">
          <v:imagedata r:id="rId1" o:title=""/>
        </v:shape>
        <o:OLEObject Type="Embed" ProgID="MSPhotoEd.3" ShapeID="_x0000_i1025" DrawAspect="Content" ObjectID="_1474889098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653E2"/>
    <w:rsid w:val="002432C4"/>
    <w:rsid w:val="00410994"/>
    <w:rsid w:val="00543A4B"/>
    <w:rsid w:val="005834F8"/>
    <w:rsid w:val="00623451"/>
    <w:rsid w:val="00632381"/>
    <w:rsid w:val="006B07E0"/>
    <w:rsid w:val="00866E22"/>
    <w:rsid w:val="009621E2"/>
    <w:rsid w:val="00A27CAE"/>
    <w:rsid w:val="00A3763F"/>
    <w:rsid w:val="00A4553E"/>
    <w:rsid w:val="00A910DF"/>
    <w:rsid w:val="00AA50F4"/>
    <w:rsid w:val="00AC12B6"/>
    <w:rsid w:val="00AE6A05"/>
    <w:rsid w:val="00B63EBA"/>
    <w:rsid w:val="00C16C4D"/>
    <w:rsid w:val="00C86F65"/>
    <w:rsid w:val="00D767D4"/>
    <w:rsid w:val="00E644D7"/>
    <w:rsid w:val="00EC501D"/>
    <w:rsid w:val="00F360F1"/>
    <w:rsid w:val="00F4168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Eduardo Madeira Rodrigues</cp:lastModifiedBy>
  <cp:revision>12</cp:revision>
  <cp:lastPrinted>2013-03-04T18:43:00Z</cp:lastPrinted>
  <dcterms:created xsi:type="dcterms:W3CDTF">2012-12-19T20:27:00Z</dcterms:created>
  <dcterms:modified xsi:type="dcterms:W3CDTF">2014-10-15T17:39:00Z</dcterms:modified>
</cp:coreProperties>
</file>